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73" w:rsidRPr="00CD737E" w:rsidRDefault="00BC2C73" w:rsidP="00BC2C73">
      <w:pPr>
        <w:spacing w:after="0" w:line="240" w:lineRule="auto"/>
        <w:jc w:val="center"/>
        <w:rPr>
          <w:rFonts w:ascii="Arial" w:hAnsi="Arial" w:cs="Arial"/>
          <w:b/>
          <w:sz w:val="24"/>
          <w:szCs w:val="24"/>
          <w:lang w:val="es-ES"/>
        </w:rPr>
      </w:pPr>
      <w:r w:rsidRPr="00CD737E">
        <w:rPr>
          <w:rFonts w:ascii="Arial" w:hAnsi="Arial" w:cs="Arial"/>
          <w:b/>
          <w:sz w:val="24"/>
          <w:szCs w:val="24"/>
          <w:lang w:val="es-ES"/>
        </w:rPr>
        <w:t>RESUMEN GENERAL DE TRABAJO DE GRADO</w:t>
      </w:r>
    </w:p>
    <w:p w:rsidR="00BC2C73" w:rsidRPr="00CD737E" w:rsidRDefault="00BC2C73" w:rsidP="00BC2C73">
      <w:pPr>
        <w:spacing w:after="0" w:line="240" w:lineRule="auto"/>
        <w:jc w:val="right"/>
        <w:rPr>
          <w:rFonts w:ascii="Arial" w:hAnsi="Arial" w:cs="Arial"/>
          <w:b/>
          <w:sz w:val="24"/>
          <w:szCs w:val="24"/>
          <w:lang w:val="es-ES"/>
        </w:rPr>
      </w:pPr>
    </w:p>
    <w:p w:rsidR="00BC2C73" w:rsidRPr="00CD737E" w:rsidRDefault="00BC2C73" w:rsidP="00BC2C73">
      <w:pPr>
        <w:spacing w:after="0" w:line="240" w:lineRule="auto"/>
        <w:jc w:val="center"/>
        <w:rPr>
          <w:rFonts w:ascii="Arial" w:hAnsi="Arial" w:cs="Arial"/>
          <w:b/>
          <w:sz w:val="24"/>
          <w:szCs w:val="24"/>
          <w:lang w:val="es-ES"/>
        </w:rPr>
      </w:pPr>
      <w:r w:rsidRPr="00A57111">
        <w:rPr>
          <w:rFonts w:ascii="Arial" w:hAnsi="Arial" w:cs="Arial"/>
          <w:noProof/>
          <w:sz w:val="24"/>
          <w:szCs w:val="24"/>
          <w:lang w:val="en-US"/>
        </w:rPr>
        <w:pict>
          <v:shapetype id="_x0000_t202" coordsize="21600,21600" o:spt="202" path="m,l,21600r21600,l21600,xe">
            <v:stroke joinstyle="miter"/>
            <v:path gradientshapeok="t" o:connecttype="rect"/>
          </v:shapetype>
          <v:shape id="1 Cuadro de texto" o:spid="_x0000_s1026" type="#_x0000_t202" style="position:absolute;left:0;text-align:left;margin-left:85.75pt;margin-top:7.05pt;width:363.1pt;height:75.3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" fillcolor="white [3201]" stroked="f" strokeweight=".5pt">
            <v:textbox>
              <w:txbxContent>
                <w:p w:rsidR="00BC2C73" w:rsidRDefault="00BC2C73" w:rsidP="00BC2C73">
                  <w:pPr>
                    <w:jc w:val="both"/>
                  </w:pPr>
                  <w:r w:rsidRPr="00A63942">
                    <w:rPr>
                      <w:rFonts w:ascii="Arial" w:hAnsi="Arial" w:cs="Arial"/>
                      <w:sz w:val="24"/>
                      <w:szCs w:val="24"/>
                      <w:lang w:val="es-ES"/>
                    </w:rPr>
                    <w:t>REVISIÓN BIBLIOGRÁFICA Y ANÁLISIS DE UN MARCO DE REFERENCIA PARA LA DEFINICIÓN DE LAS  COMPETENCIAS DEL INGENIERO INDUSTRIAL DE LA U</w:t>
                  </w:r>
                  <w:r>
                    <w:rPr>
                      <w:rFonts w:ascii="Arial" w:hAnsi="Arial" w:cs="Arial"/>
                      <w:sz w:val="24"/>
                      <w:szCs w:val="24"/>
                      <w:lang w:val="es-ES"/>
                    </w:rPr>
                    <w:t xml:space="preserve">NIVERSIDAD </w:t>
                  </w:r>
                  <w:r w:rsidRPr="00A63942">
                    <w:rPr>
                      <w:rFonts w:ascii="Arial" w:hAnsi="Arial" w:cs="Arial"/>
                      <w:sz w:val="24"/>
                      <w:szCs w:val="24"/>
                      <w:lang w:val="es-ES"/>
                    </w:rPr>
                    <w:t>P</w:t>
                  </w:r>
                  <w:r>
                    <w:rPr>
                      <w:rFonts w:ascii="Arial" w:hAnsi="Arial" w:cs="Arial"/>
                      <w:sz w:val="24"/>
                      <w:szCs w:val="24"/>
                      <w:lang w:val="es-ES"/>
                    </w:rPr>
                    <w:t xml:space="preserve">ONTIFICIA </w:t>
                  </w:r>
                  <w:r w:rsidRPr="00A63942">
                    <w:rPr>
                      <w:rFonts w:ascii="Arial" w:hAnsi="Arial" w:cs="Arial"/>
                      <w:sz w:val="24"/>
                      <w:szCs w:val="24"/>
                      <w:lang w:val="es-ES"/>
                    </w:rPr>
                    <w:t>B</w:t>
                  </w:r>
                  <w:r>
                    <w:rPr>
                      <w:rFonts w:ascii="Arial" w:hAnsi="Arial" w:cs="Arial"/>
                      <w:sz w:val="24"/>
                      <w:szCs w:val="24"/>
                      <w:lang w:val="es-ES"/>
                    </w:rPr>
                    <w:t>OLIVARIANA</w:t>
                  </w:r>
                </w:p>
              </w:txbxContent>
            </v:textbox>
          </v:shape>
        </w:pict>
      </w: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b/>
          <w:sz w:val="24"/>
          <w:szCs w:val="24"/>
          <w:lang w:val="es-ES"/>
        </w:rPr>
        <w:t>TITULO:</w:t>
      </w:r>
      <w:r w:rsidRPr="00CD737E">
        <w:rPr>
          <w:rFonts w:ascii="Arial" w:hAnsi="Arial" w:cs="Arial"/>
          <w:sz w:val="24"/>
          <w:szCs w:val="24"/>
          <w:lang w:val="es-ES"/>
        </w:rPr>
        <w:t xml:space="preserve"> </w:t>
      </w:r>
    </w:p>
    <w:p w:rsidR="00BC2C73" w:rsidRPr="00CD737E" w:rsidRDefault="00BC2C73" w:rsidP="00BC2C73">
      <w:pPr>
        <w:pStyle w:val="Ttulo1"/>
        <w:spacing w:before="0" w:line="240" w:lineRule="auto"/>
        <w:rPr>
          <w:rFonts w:ascii="Arial" w:hAnsi="Arial" w:cs="Arial"/>
          <w:color w:val="auto"/>
          <w:sz w:val="24"/>
          <w:szCs w:val="24"/>
          <w:lang w:val="es-ES"/>
        </w:rPr>
      </w:pPr>
    </w:p>
    <w:p w:rsidR="00BC2C73" w:rsidRPr="00CD737E" w:rsidRDefault="00BC2C73" w:rsidP="00BC2C73">
      <w:pPr>
        <w:spacing w:after="0" w:line="240" w:lineRule="auto"/>
        <w:rPr>
          <w:rFonts w:ascii="Arial" w:hAnsi="Arial" w:cs="Arial"/>
          <w:b/>
          <w:sz w:val="24"/>
          <w:szCs w:val="24"/>
          <w:lang w:val="es-ES"/>
        </w:rPr>
      </w:pPr>
    </w:p>
    <w:p w:rsidR="00BC2C73" w:rsidRPr="00CD737E" w:rsidRDefault="00BC2C73" w:rsidP="00BC2C73">
      <w:pPr>
        <w:spacing w:after="0" w:line="240" w:lineRule="auto"/>
        <w:rPr>
          <w:rFonts w:ascii="Arial" w:hAnsi="Arial" w:cs="Arial"/>
          <w:b/>
          <w:sz w:val="24"/>
          <w:szCs w:val="24"/>
          <w:lang w:val="es-ES"/>
        </w:rPr>
      </w:pPr>
    </w:p>
    <w:p w:rsidR="00BC2C73" w:rsidRPr="00CD737E" w:rsidRDefault="00BC2C73" w:rsidP="00BC2C73">
      <w:pPr>
        <w:spacing w:after="0" w:line="240" w:lineRule="auto"/>
        <w:jc w:val="center"/>
        <w:rPr>
          <w:rFonts w:ascii="Arial" w:hAnsi="Arial" w:cs="Arial"/>
          <w:b/>
          <w:sz w:val="24"/>
          <w:szCs w:val="24"/>
          <w:lang w:val="es-ES"/>
        </w:rPr>
      </w:pP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b/>
          <w:sz w:val="24"/>
          <w:szCs w:val="24"/>
          <w:lang w:val="es-ES"/>
        </w:rPr>
        <w:t>AUTOR(ES):</w:t>
      </w:r>
      <w:r w:rsidRPr="00CD737E">
        <w:rPr>
          <w:rFonts w:ascii="Arial" w:hAnsi="Arial" w:cs="Arial"/>
          <w:sz w:val="24"/>
          <w:szCs w:val="24"/>
          <w:lang w:val="es-ES"/>
        </w:rPr>
        <w:t xml:space="preserve">      </w:t>
      </w:r>
      <w:r>
        <w:rPr>
          <w:rFonts w:ascii="Arial" w:hAnsi="Arial" w:cs="Arial"/>
          <w:sz w:val="24"/>
          <w:szCs w:val="24"/>
          <w:lang w:val="es-ES"/>
        </w:rPr>
        <w:t>Laura Patricia Gamboa P</w:t>
      </w:r>
      <w:r w:rsidRPr="00CD737E">
        <w:rPr>
          <w:rFonts w:ascii="Arial" w:hAnsi="Arial" w:cs="Arial"/>
          <w:sz w:val="24"/>
          <w:szCs w:val="24"/>
          <w:lang w:val="es-ES"/>
        </w:rPr>
        <w:t>ico</w:t>
      </w: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sz w:val="24"/>
          <w:szCs w:val="24"/>
          <w:lang w:val="es-ES"/>
        </w:rPr>
        <w:t xml:space="preserve">                   </w:t>
      </w:r>
      <w:r>
        <w:rPr>
          <w:rFonts w:ascii="Arial" w:hAnsi="Arial" w:cs="Arial"/>
          <w:sz w:val="24"/>
          <w:szCs w:val="24"/>
          <w:lang w:val="es-ES"/>
        </w:rPr>
        <w:t xml:space="preserve">        Vivian Catherine Rueda D</w:t>
      </w:r>
      <w:r w:rsidRPr="00CD737E">
        <w:rPr>
          <w:rFonts w:ascii="Arial" w:hAnsi="Arial" w:cs="Arial"/>
          <w:sz w:val="24"/>
          <w:szCs w:val="24"/>
          <w:lang w:val="es-ES"/>
        </w:rPr>
        <w:t>íaz</w:t>
      </w:r>
    </w:p>
    <w:p w:rsidR="00BC2C73" w:rsidRPr="00CD737E" w:rsidRDefault="00BC2C73" w:rsidP="00BC2C73">
      <w:pPr>
        <w:spacing w:after="0" w:line="240" w:lineRule="auto"/>
        <w:rPr>
          <w:rFonts w:ascii="Arial" w:hAnsi="Arial" w:cs="Arial"/>
          <w:sz w:val="24"/>
          <w:szCs w:val="24"/>
          <w:lang w:val="es-ES"/>
        </w:rPr>
      </w:pP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b/>
          <w:sz w:val="24"/>
          <w:szCs w:val="24"/>
          <w:lang w:val="es-ES"/>
        </w:rPr>
        <w:t>FACULTAD:</w:t>
      </w:r>
      <w:r w:rsidRPr="00CD737E">
        <w:rPr>
          <w:rFonts w:ascii="Arial" w:hAnsi="Arial" w:cs="Arial"/>
          <w:sz w:val="24"/>
          <w:szCs w:val="24"/>
          <w:lang w:val="es-ES"/>
        </w:rPr>
        <w:t xml:space="preserve">      </w:t>
      </w:r>
      <w:r>
        <w:rPr>
          <w:rFonts w:ascii="Arial" w:hAnsi="Arial" w:cs="Arial"/>
          <w:sz w:val="24"/>
          <w:szCs w:val="24"/>
          <w:lang w:val="es-ES"/>
        </w:rPr>
        <w:t>Ingeniería I</w:t>
      </w:r>
      <w:r w:rsidRPr="00CD737E">
        <w:rPr>
          <w:rFonts w:ascii="Arial" w:hAnsi="Arial" w:cs="Arial"/>
          <w:sz w:val="24"/>
          <w:szCs w:val="24"/>
          <w:lang w:val="es-ES"/>
        </w:rPr>
        <w:t>ndustrial</w:t>
      </w:r>
    </w:p>
    <w:p w:rsidR="00BC2C73" w:rsidRPr="00CD737E" w:rsidRDefault="00BC2C73" w:rsidP="00BC2C73">
      <w:pPr>
        <w:spacing w:after="0" w:line="240" w:lineRule="auto"/>
        <w:rPr>
          <w:rFonts w:ascii="Arial" w:hAnsi="Arial" w:cs="Arial"/>
          <w:sz w:val="24"/>
          <w:szCs w:val="24"/>
          <w:lang w:val="es-ES"/>
        </w:rPr>
      </w:pP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b/>
          <w:sz w:val="24"/>
          <w:szCs w:val="24"/>
          <w:lang w:val="es-ES"/>
        </w:rPr>
        <w:t>DIRECTOR(A):</w:t>
      </w:r>
      <w:r w:rsidRPr="00CD737E">
        <w:rPr>
          <w:rFonts w:ascii="Arial" w:hAnsi="Arial" w:cs="Arial"/>
          <w:sz w:val="24"/>
          <w:szCs w:val="24"/>
          <w:lang w:val="es-ES"/>
        </w:rPr>
        <w:t xml:space="preserve"> A</w:t>
      </w:r>
      <w:r>
        <w:rPr>
          <w:rFonts w:ascii="Arial" w:hAnsi="Arial" w:cs="Arial"/>
          <w:sz w:val="24"/>
          <w:szCs w:val="24"/>
          <w:lang w:val="es-ES"/>
        </w:rPr>
        <w:t>lba Soraya Aguilar J</w:t>
      </w:r>
      <w:r w:rsidRPr="00CD737E">
        <w:rPr>
          <w:rFonts w:ascii="Arial" w:hAnsi="Arial" w:cs="Arial"/>
          <w:sz w:val="24"/>
          <w:szCs w:val="24"/>
          <w:lang w:val="es-ES"/>
        </w:rPr>
        <w:t>iménez</w:t>
      </w:r>
    </w:p>
    <w:p w:rsidR="00BC2C73" w:rsidRPr="00CD737E" w:rsidRDefault="00BC2C73" w:rsidP="00BC2C73">
      <w:pPr>
        <w:spacing w:after="0" w:line="240" w:lineRule="auto"/>
        <w:rPr>
          <w:rFonts w:ascii="Arial" w:hAnsi="Arial" w:cs="Arial"/>
          <w:sz w:val="24"/>
          <w:szCs w:val="24"/>
          <w:lang w:val="es-ES"/>
        </w:rPr>
      </w:pPr>
    </w:p>
    <w:p w:rsidR="00BC2C73" w:rsidRPr="00CD737E" w:rsidRDefault="00BC2C73" w:rsidP="00BC2C73">
      <w:pPr>
        <w:spacing w:after="0" w:line="240" w:lineRule="auto"/>
        <w:jc w:val="center"/>
        <w:rPr>
          <w:rFonts w:ascii="Arial" w:hAnsi="Arial" w:cs="Arial"/>
          <w:b/>
          <w:sz w:val="24"/>
          <w:szCs w:val="24"/>
          <w:lang w:val="es-ES"/>
        </w:rPr>
      </w:pPr>
      <w:r w:rsidRPr="00CD737E">
        <w:rPr>
          <w:rFonts w:ascii="Arial" w:hAnsi="Arial" w:cs="Arial"/>
          <w:b/>
          <w:sz w:val="24"/>
          <w:szCs w:val="24"/>
          <w:lang w:val="es-ES"/>
        </w:rPr>
        <w:t>RESUMEN</w:t>
      </w:r>
    </w:p>
    <w:p w:rsidR="00BC2C73" w:rsidRDefault="00BC2C73" w:rsidP="00BC2C73">
      <w:pPr>
        <w:spacing w:after="0" w:line="240" w:lineRule="auto"/>
        <w:jc w:val="both"/>
        <w:rPr>
          <w:rFonts w:ascii="Arial" w:hAnsi="Arial" w:cs="Arial"/>
          <w:sz w:val="24"/>
          <w:szCs w:val="24"/>
          <w:lang w:val="es-ES"/>
        </w:rPr>
      </w:pPr>
    </w:p>
    <w:p w:rsidR="00BC2C73" w:rsidRDefault="00BC2C73" w:rsidP="00BC2C73">
      <w:pPr>
        <w:spacing w:after="0" w:line="240" w:lineRule="auto"/>
        <w:jc w:val="both"/>
        <w:rPr>
          <w:rFonts w:ascii="Arial" w:hAnsi="Arial" w:cs="Arial"/>
          <w:sz w:val="24"/>
          <w:szCs w:val="24"/>
          <w:lang w:val="es-ES"/>
        </w:rPr>
      </w:pPr>
      <w:r>
        <w:rPr>
          <w:rFonts w:ascii="Arial" w:hAnsi="Arial" w:cs="Arial"/>
          <w:sz w:val="24"/>
          <w:szCs w:val="24"/>
          <w:lang w:val="es-ES"/>
        </w:rPr>
        <w:t xml:space="preserve">Partiendo de las necesidades del entorno, se hace necesaria la revisión del </w:t>
      </w:r>
      <w:r w:rsidRPr="00CD737E">
        <w:rPr>
          <w:rFonts w:ascii="Arial" w:hAnsi="Arial" w:cs="Arial"/>
          <w:sz w:val="24"/>
          <w:szCs w:val="24"/>
          <w:lang w:val="es-ES"/>
        </w:rPr>
        <w:t xml:space="preserve"> plan de estudios de la facultad de ingeniería industrial de la Universidad Pontificia Bolivariana</w:t>
      </w:r>
      <w:r>
        <w:rPr>
          <w:rFonts w:ascii="Arial" w:hAnsi="Arial" w:cs="Arial"/>
          <w:sz w:val="24"/>
          <w:szCs w:val="24"/>
          <w:lang w:val="es-ES"/>
        </w:rPr>
        <w:t xml:space="preserve"> seccional Bucaramanga con miras a plantear una reforma con un enfoque por competencias. En el presente trabajo se realizó una </w:t>
      </w:r>
      <w:r w:rsidRPr="00CD737E">
        <w:rPr>
          <w:rFonts w:ascii="Arial" w:hAnsi="Arial" w:cs="Arial"/>
          <w:sz w:val="24"/>
          <w:szCs w:val="24"/>
          <w:lang w:val="es-ES"/>
        </w:rPr>
        <w:t xml:space="preserve">revisión bibliográfica </w:t>
      </w:r>
      <w:r>
        <w:rPr>
          <w:rFonts w:ascii="Arial" w:hAnsi="Arial" w:cs="Arial"/>
          <w:sz w:val="24"/>
          <w:szCs w:val="24"/>
          <w:lang w:val="es-ES"/>
        </w:rPr>
        <w:t>tanto de documentos internos de la Universidad Pontificia Bolivariana como externos de la Asociación Colombiana de Facultades de Ingenierías entre otros, que permitió establecer un marco de referencia sobre las competencias que debe tener un ingeniero industrial. Igualmente se realizó un benchmarking de universidades que a nivel nacional e internacional ofrecen el programa de Ingeniería Industrial o afines que permitió conocer las tendencias de la Ingeniería Industrial en la región y en el mundo. Como resultado del estudio se encontró que la tendencia de la Ingeniería Industrial a nivel nacional y mundial tiene un mayor enfoque hacia el área de producción y optimización mientras que en Universidad Pontificia Bolivariana Bucaramanga el enfoque es hacia el área administrativa y de gestión.</w:t>
      </w:r>
      <w:r w:rsidR="00BB0D9C">
        <w:rPr>
          <w:rFonts w:ascii="Arial" w:hAnsi="Arial" w:cs="Arial"/>
          <w:sz w:val="24"/>
          <w:szCs w:val="24"/>
          <w:lang w:val="es-ES"/>
        </w:rPr>
        <w:t xml:space="preserve"> </w:t>
      </w:r>
      <w:r>
        <w:rPr>
          <w:rFonts w:ascii="Arial" w:hAnsi="Arial" w:cs="Arial"/>
          <w:sz w:val="24"/>
          <w:szCs w:val="24"/>
          <w:lang w:val="es-ES"/>
        </w:rPr>
        <w:t xml:space="preserve">De otra parte se identificó la necesidad de profundizar en el ciclo profesional, en temas asociados a </w:t>
      </w:r>
      <w:r w:rsidRPr="00CD737E">
        <w:rPr>
          <w:rFonts w:ascii="Arial" w:hAnsi="Arial" w:cs="Arial"/>
          <w:sz w:val="24"/>
          <w:szCs w:val="24"/>
          <w:lang w:val="es-ES"/>
        </w:rPr>
        <w:t>investigación de operaciones, sistemas integrados de gestión HSEQ y ergonomía</w:t>
      </w:r>
      <w:r>
        <w:rPr>
          <w:rFonts w:ascii="Arial" w:hAnsi="Arial" w:cs="Arial"/>
          <w:sz w:val="24"/>
          <w:szCs w:val="24"/>
          <w:lang w:val="es-ES"/>
        </w:rPr>
        <w:t xml:space="preserve">, mientras que para </w:t>
      </w:r>
      <w:r w:rsidRPr="00CD737E">
        <w:rPr>
          <w:rFonts w:ascii="Arial" w:hAnsi="Arial" w:cs="Arial"/>
          <w:sz w:val="24"/>
          <w:szCs w:val="24"/>
          <w:lang w:val="es-ES"/>
        </w:rPr>
        <w:t xml:space="preserve">el ciclo integrado las principales tendencias encontradas fueron </w:t>
      </w:r>
      <w:r>
        <w:rPr>
          <w:rFonts w:ascii="Arial" w:hAnsi="Arial" w:cs="Arial"/>
          <w:sz w:val="24"/>
          <w:szCs w:val="24"/>
          <w:lang w:val="es-ES"/>
        </w:rPr>
        <w:t xml:space="preserve">Gestión de </w:t>
      </w:r>
      <w:r w:rsidRPr="00CD737E">
        <w:rPr>
          <w:rFonts w:ascii="Arial" w:hAnsi="Arial" w:cs="Arial"/>
          <w:sz w:val="24"/>
          <w:szCs w:val="24"/>
          <w:lang w:val="es-ES"/>
        </w:rPr>
        <w:t>Calidad, Tecnologías de Información y Comunicación, Investigación de Operaciones, Automatización, Producción, Administración Organizacional y Maquinas y Mecánica.</w:t>
      </w:r>
      <w:r>
        <w:rPr>
          <w:rFonts w:ascii="Arial" w:hAnsi="Arial" w:cs="Arial"/>
          <w:sz w:val="24"/>
          <w:szCs w:val="24"/>
          <w:lang w:val="es-ES"/>
        </w:rPr>
        <w:t xml:space="preserve"> Finalmente se propone un </w:t>
      </w:r>
      <w:r w:rsidRPr="00CD737E">
        <w:rPr>
          <w:rFonts w:ascii="Arial" w:hAnsi="Arial" w:cs="Arial"/>
          <w:sz w:val="24"/>
          <w:szCs w:val="24"/>
          <w:lang w:val="es-ES"/>
        </w:rPr>
        <w:t>plan de estudios</w:t>
      </w:r>
      <w:r>
        <w:rPr>
          <w:rFonts w:ascii="Arial" w:hAnsi="Arial" w:cs="Arial"/>
          <w:sz w:val="24"/>
          <w:szCs w:val="24"/>
          <w:lang w:val="es-ES"/>
        </w:rPr>
        <w:t xml:space="preserve"> que puede servir de </w:t>
      </w:r>
      <w:r w:rsidRPr="00CD737E">
        <w:rPr>
          <w:rFonts w:ascii="Arial" w:hAnsi="Arial" w:cs="Arial"/>
          <w:sz w:val="24"/>
          <w:szCs w:val="24"/>
          <w:lang w:val="es-ES"/>
        </w:rPr>
        <w:t>base para la</w:t>
      </w:r>
      <w:r>
        <w:rPr>
          <w:rFonts w:ascii="Arial" w:hAnsi="Arial" w:cs="Arial"/>
          <w:sz w:val="24"/>
          <w:szCs w:val="24"/>
          <w:lang w:val="es-ES"/>
        </w:rPr>
        <w:t>s futuras reformas curriculares y que recoge los resultados encontrados en el presente estudio.</w:t>
      </w:r>
    </w:p>
    <w:p w:rsidR="00BC2C73" w:rsidRPr="00CD737E" w:rsidRDefault="00BC2C73" w:rsidP="00BC2C73">
      <w:pPr>
        <w:spacing w:after="0" w:line="240" w:lineRule="auto"/>
        <w:rPr>
          <w:rFonts w:ascii="Arial" w:hAnsi="Arial" w:cs="Arial"/>
          <w:sz w:val="24"/>
          <w:szCs w:val="24"/>
          <w:lang w:val="es-ES"/>
        </w:rPr>
      </w:pPr>
    </w:p>
    <w:p w:rsidR="00BC2C73" w:rsidRPr="00CD737E" w:rsidRDefault="00BC2C73" w:rsidP="00BC2C73">
      <w:pPr>
        <w:spacing w:after="0" w:line="240" w:lineRule="auto"/>
        <w:rPr>
          <w:rFonts w:ascii="Arial" w:hAnsi="Arial" w:cs="Arial"/>
          <w:sz w:val="24"/>
          <w:szCs w:val="24"/>
          <w:lang w:val="es-ES"/>
        </w:rPr>
      </w:pPr>
      <w:r w:rsidRPr="00CD737E">
        <w:rPr>
          <w:rFonts w:ascii="Arial" w:hAnsi="Arial" w:cs="Arial"/>
          <w:b/>
          <w:sz w:val="24"/>
          <w:szCs w:val="24"/>
          <w:lang w:val="es-ES"/>
        </w:rPr>
        <w:t>PALABRAS CLAVES:</w:t>
      </w:r>
      <w:r w:rsidRPr="00CD737E">
        <w:rPr>
          <w:rFonts w:ascii="Arial" w:hAnsi="Arial" w:cs="Arial"/>
          <w:sz w:val="24"/>
          <w:szCs w:val="24"/>
          <w:lang w:val="es-ES"/>
        </w:rPr>
        <w:t xml:space="preserve"> Plan de Estudios, Ingeniería Industrial, Com</w:t>
      </w:r>
      <w:r>
        <w:rPr>
          <w:rFonts w:ascii="Arial" w:hAnsi="Arial" w:cs="Arial"/>
          <w:sz w:val="24"/>
          <w:szCs w:val="24"/>
          <w:lang w:val="es-ES"/>
        </w:rPr>
        <w:t>petencias, Tendencias Mundiales, Benchmarking, Universidad Pontificia Bolivariana.</w:t>
      </w:r>
    </w:p>
    <w:p w:rsidR="00BC2C73" w:rsidRPr="00CD737E" w:rsidRDefault="00BC2C73" w:rsidP="00BC2C73">
      <w:pPr>
        <w:spacing w:after="0" w:line="240" w:lineRule="auto"/>
        <w:rPr>
          <w:rFonts w:ascii="Arial" w:hAnsi="Arial" w:cs="Arial"/>
          <w:sz w:val="24"/>
          <w:szCs w:val="24"/>
          <w:lang w:val="es-ES"/>
        </w:rPr>
      </w:pPr>
    </w:p>
    <w:p w:rsidR="00BC2C73" w:rsidRPr="00CD737E" w:rsidRDefault="00BC2C73" w:rsidP="00BC2C73">
      <w:pPr>
        <w:spacing w:after="0" w:line="240" w:lineRule="auto"/>
        <w:rPr>
          <w:rFonts w:ascii="Arial" w:hAnsi="Arial" w:cs="Arial"/>
          <w:b/>
          <w:sz w:val="24"/>
          <w:szCs w:val="24"/>
          <w:lang w:val="es-ES"/>
        </w:rPr>
      </w:pPr>
      <w:proofErr w:type="spellStart"/>
      <w:r w:rsidRPr="00CD737E">
        <w:rPr>
          <w:rFonts w:ascii="Arial" w:hAnsi="Arial" w:cs="Arial"/>
          <w:b/>
          <w:sz w:val="24"/>
          <w:szCs w:val="24"/>
          <w:lang w:val="es-ES"/>
        </w:rPr>
        <w:t>VoBo</w:t>
      </w:r>
      <w:proofErr w:type="spellEnd"/>
      <w:r w:rsidRPr="00CD737E">
        <w:rPr>
          <w:rFonts w:ascii="Arial" w:hAnsi="Arial" w:cs="Arial"/>
          <w:b/>
          <w:sz w:val="24"/>
          <w:szCs w:val="24"/>
          <w:lang w:val="es-ES"/>
        </w:rPr>
        <w:t xml:space="preserve"> DIRECTOR DE TRABAJO DE GRADO </w:t>
      </w:r>
    </w:p>
    <w:p w:rsidR="00DC09C5" w:rsidRDefault="00DC09C5">
      <w:pPr>
        <w:rPr>
          <w:lang w:val="es-ES"/>
        </w:rPr>
      </w:pPr>
    </w:p>
    <w:p w:rsidR="00BB0D9C" w:rsidRDefault="00BB0D9C">
      <w:pPr>
        <w:rPr>
          <w:lang w:val="es-ES"/>
        </w:rPr>
      </w:pPr>
    </w:p>
    <w:p w:rsidR="00BC2C73" w:rsidRPr="00F86626" w:rsidRDefault="00BC2C73" w:rsidP="00BC2C73">
      <w:pPr>
        <w:spacing w:after="0" w:line="240" w:lineRule="auto"/>
        <w:jc w:val="center"/>
        <w:rPr>
          <w:rFonts w:ascii="Arial" w:hAnsi="Arial" w:cs="Arial"/>
          <w:b/>
          <w:sz w:val="24"/>
          <w:szCs w:val="24"/>
          <w:lang w:val="en-US"/>
        </w:rPr>
      </w:pPr>
      <w:r w:rsidRPr="00F86626">
        <w:rPr>
          <w:rFonts w:ascii="Arial" w:hAnsi="Arial" w:cs="Arial"/>
          <w:b/>
          <w:sz w:val="24"/>
          <w:szCs w:val="24"/>
          <w:lang w:val="en-US"/>
        </w:rPr>
        <w:lastRenderedPageBreak/>
        <w:t>GENERAL SUMMARY OF WORK OF GRADE</w:t>
      </w:r>
    </w:p>
    <w:p w:rsidR="00BC2C73" w:rsidRPr="00F86626" w:rsidRDefault="00BC2C73" w:rsidP="00BC2C73">
      <w:pPr>
        <w:spacing w:after="0" w:line="240" w:lineRule="auto"/>
        <w:rPr>
          <w:rFonts w:ascii="Arial" w:hAnsi="Arial" w:cs="Arial"/>
          <w:sz w:val="24"/>
          <w:szCs w:val="24"/>
          <w:lang w:val="en-US"/>
        </w:rPr>
      </w:pPr>
    </w:p>
    <w:p w:rsidR="00BC2C73" w:rsidRPr="00F86626" w:rsidRDefault="00BC2C73" w:rsidP="00BC2C73">
      <w:pPr>
        <w:spacing w:after="0" w:line="240" w:lineRule="auto"/>
        <w:rPr>
          <w:rFonts w:ascii="Arial" w:hAnsi="Arial" w:cs="Arial"/>
          <w:sz w:val="24"/>
          <w:szCs w:val="24"/>
          <w:lang w:val="en-US"/>
        </w:rPr>
      </w:pPr>
      <w:r w:rsidRPr="00A57111">
        <w:rPr>
          <w:rFonts w:ascii="Arial" w:hAnsi="Arial" w:cs="Arial"/>
          <w:noProof/>
          <w:sz w:val="24"/>
          <w:szCs w:val="24"/>
          <w:lang w:val="en-US"/>
        </w:rPr>
        <w:pict>
          <v:shape id="2 Cuadro de texto" o:spid="_x0000_s1027" type="#_x0000_t202" style="position:absolute;margin-left:71.6pt;margin-top:10.4pt;width:364.2pt;height:55.2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" fillcolor="white [3201]" stroked="f" strokeweight=".5pt">
            <v:textbox>
              <w:txbxContent>
                <w:p w:rsidR="00BC2C73" w:rsidRPr="00911D54" w:rsidRDefault="00BC2C73" w:rsidP="00BC2C73">
                  <w:pPr>
                    <w:jc w:val="both"/>
                    <w:rPr>
                      <w:lang w:val="en-US"/>
                    </w:rPr>
                  </w:pPr>
                  <w:r w:rsidRPr="00911D54">
                    <w:rPr>
                      <w:rFonts w:ascii="Arial" w:hAnsi="Arial" w:cs="Arial"/>
                      <w:sz w:val="24"/>
                      <w:szCs w:val="24"/>
                      <w:lang w:val="en-US"/>
                    </w:rPr>
                    <w:t>ANALYSIS AND LITERATURE REVIEW OF A REFERENCE FRAMEWORK FOR THE COMPETENCIES DEFINITION OF THE UPB INDUSTRIAL ENGINEER</w:t>
                  </w:r>
                </w:p>
              </w:txbxContent>
            </v:textbox>
          </v:shape>
        </w:pict>
      </w:r>
    </w:p>
    <w:p w:rsidR="00BC2C73" w:rsidRPr="00F86626" w:rsidRDefault="00BC2C73" w:rsidP="00BC2C73">
      <w:pPr>
        <w:spacing w:after="0" w:line="240" w:lineRule="auto"/>
        <w:rPr>
          <w:rFonts w:ascii="Arial" w:hAnsi="Arial" w:cs="Arial"/>
          <w:b/>
          <w:sz w:val="24"/>
          <w:szCs w:val="24"/>
          <w:lang w:val="en-US"/>
        </w:rPr>
      </w:pPr>
      <w:r w:rsidRPr="00F86626">
        <w:rPr>
          <w:rFonts w:ascii="Arial" w:hAnsi="Arial" w:cs="Arial"/>
          <w:b/>
          <w:sz w:val="24"/>
          <w:szCs w:val="24"/>
          <w:lang w:val="en-US"/>
        </w:rPr>
        <w:t>TITLE:</w:t>
      </w:r>
      <w:r w:rsidRPr="00F86626">
        <w:rPr>
          <w:rFonts w:ascii="Arial" w:hAnsi="Arial" w:cs="Arial"/>
          <w:sz w:val="24"/>
          <w:szCs w:val="24"/>
          <w:lang w:val="en-US"/>
        </w:rPr>
        <w:t xml:space="preserve"> </w:t>
      </w:r>
    </w:p>
    <w:p w:rsidR="00BC2C73" w:rsidRPr="00F86626" w:rsidRDefault="00BC2C73" w:rsidP="00BC2C73">
      <w:pPr>
        <w:spacing w:after="0" w:line="240" w:lineRule="auto"/>
        <w:rPr>
          <w:rFonts w:ascii="Arial" w:hAnsi="Arial" w:cs="Arial"/>
          <w:b/>
          <w:sz w:val="24"/>
          <w:szCs w:val="24"/>
          <w:lang w:val="en-US"/>
        </w:rPr>
      </w:pPr>
    </w:p>
    <w:p w:rsidR="00BC2C73" w:rsidRPr="00F86626" w:rsidRDefault="00BC2C73" w:rsidP="00BC2C73">
      <w:pPr>
        <w:spacing w:after="0" w:line="240" w:lineRule="auto"/>
        <w:rPr>
          <w:rFonts w:ascii="Arial" w:hAnsi="Arial" w:cs="Arial"/>
          <w:b/>
          <w:sz w:val="24"/>
          <w:szCs w:val="24"/>
          <w:lang w:val="en-US"/>
        </w:rPr>
      </w:pPr>
    </w:p>
    <w:p w:rsidR="00BC2C73" w:rsidRPr="00F86626" w:rsidRDefault="00BC2C73" w:rsidP="00BC2C73">
      <w:pPr>
        <w:spacing w:after="0" w:line="240" w:lineRule="auto"/>
        <w:rPr>
          <w:rFonts w:ascii="Arial" w:hAnsi="Arial" w:cs="Arial"/>
          <w:b/>
          <w:sz w:val="24"/>
          <w:szCs w:val="24"/>
          <w:lang w:val="en-US"/>
        </w:rPr>
      </w:pPr>
    </w:p>
    <w:p w:rsidR="00BC2C73" w:rsidRPr="009B4634" w:rsidRDefault="00BC2C73" w:rsidP="00BC2C73">
      <w:pPr>
        <w:spacing w:after="0" w:line="240" w:lineRule="auto"/>
        <w:rPr>
          <w:rFonts w:ascii="Arial" w:hAnsi="Arial" w:cs="Arial"/>
          <w:sz w:val="24"/>
          <w:szCs w:val="24"/>
          <w:lang w:val="en-US"/>
        </w:rPr>
      </w:pPr>
      <w:r w:rsidRPr="00F86626">
        <w:rPr>
          <w:rFonts w:ascii="Arial" w:hAnsi="Arial" w:cs="Arial"/>
          <w:b/>
          <w:sz w:val="24"/>
          <w:szCs w:val="24"/>
          <w:lang w:val="en-US"/>
        </w:rPr>
        <w:t xml:space="preserve">AUTHOR(S):  </w:t>
      </w:r>
      <w:r>
        <w:rPr>
          <w:rFonts w:ascii="Arial" w:hAnsi="Arial" w:cs="Arial"/>
          <w:b/>
          <w:sz w:val="24"/>
          <w:szCs w:val="24"/>
          <w:lang w:val="en-US"/>
        </w:rPr>
        <w:t xml:space="preserve"> </w:t>
      </w:r>
      <w:r w:rsidRPr="009B4634">
        <w:rPr>
          <w:rFonts w:ascii="Arial" w:hAnsi="Arial" w:cs="Arial"/>
          <w:sz w:val="24"/>
          <w:szCs w:val="24"/>
          <w:lang w:val="en-US"/>
        </w:rPr>
        <w:t>Laura Patricia Gamboa Pico</w:t>
      </w:r>
    </w:p>
    <w:p w:rsidR="00BC2C73" w:rsidRPr="009B4634" w:rsidRDefault="00BC2C73" w:rsidP="00BC2C73">
      <w:pPr>
        <w:spacing w:after="0" w:line="240" w:lineRule="auto"/>
        <w:rPr>
          <w:rFonts w:ascii="Arial" w:hAnsi="Arial" w:cs="Arial"/>
          <w:sz w:val="24"/>
          <w:szCs w:val="24"/>
          <w:lang w:val="en-US"/>
        </w:rPr>
      </w:pPr>
      <w:r w:rsidRPr="009B4634">
        <w:rPr>
          <w:rFonts w:ascii="Arial" w:hAnsi="Arial" w:cs="Arial"/>
          <w:sz w:val="24"/>
          <w:szCs w:val="24"/>
          <w:lang w:val="en-US"/>
        </w:rPr>
        <w:t xml:space="preserve">                        Vivian Catherine Rueda Díaz</w:t>
      </w:r>
    </w:p>
    <w:p w:rsidR="00BC2C73" w:rsidRPr="00F86626" w:rsidRDefault="00BC2C73" w:rsidP="00BC2C73">
      <w:pPr>
        <w:spacing w:after="0" w:line="240" w:lineRule="auto"/>
        <w:rPr>
          <w:rFonts w:ascii="Arial" w:hAnsi="Arial" w:cs="Arial"/>
          <w:b/>
          <w:sz w:val="24"/>
          <w:szCs w:val="24"/>
          <w:lang w:val="en-US"/>
        </w:rPr>
      </w:pPr>
    </w:p>
    <w:p w:rsidR="00BC2C73" w:rsidRPr="00F86626" w:rsidRDefault="00BC2C73" w:rsidP="00BC2C73">
      <w:pPr>
        <w:spacing w:after="0" w:line="240" w:lineRule="auto"/>
        <w:rPr>
          <w:rFonts w:ascii="Arial" w:hAnsi="Arial" w:cs="Arial"/>
          <w:b/>
          <w:sz w:val="24"/>
          <w:szCs w:val="24"/>
          <w:lang w:val="en-US"/>
        </w:rPr>
      </w:pPr>
      <w:r w:rsidRPr="00F86626">
        <w:rPr>
          <w:rFonts w:ascii="Arial" w:hAnsi="Arial" w:cs="Arial"/>
          <w:b/>
          <w:sz w:val="24"/>
          <w:szCs w:val="24"/>
          <w:lang w:val="en-US"/>
        </w:rPr>
        <w:t xml:space="preserve">FACULTY:    </w:t>
      </w:r>
      <w:r w:rsidRPr="00F86626">
        <w:rPr>
          <w:rFonts w:ascii="Arial" w:hAnsi="Arial" w:cs="Arial"/>
          <w:sz w:val="24"/>
          <w:szCs w:val="24"/>
          <w:lang w:val="en-US"/>
        </w:rPr>
        <w:t>Industrial Engineering</w:t>
      </w:r>
      <w:r w:rsidRPr="00F86626">
        <w:rPr>
          <w:rFonts w:ascii="Arial" w:hAnsi="Arial" w:cs="Arial"/>
          <w:b/>
          <w:sz w:val="24"/>
          <w:szCs w:val="24"/>
          <w:lang w:val="en-US"/>
        </w:rPr>
        <w:t xml:space="preserve"> </w:t>
      </w:r>
    </w:p>
    <w:p w:rsidR="00BC2C73" w:rsidRPr="00F86626" w:rsidRDefault="00BC2C73" w:rsidP="00BC2C73">
      <w:pPr>
        <w:spacing w:after="0" w:line="240" w:lineRule="auto"/>
        <w:rPr>
          <w:rFonts w:ascii="Arial" w:hAnsi="Arial" w:cs="Arial"/>
          <w:b/>
          <w:sz w:val="24"/>
          <w:szCs w:val="24"/>
          <w:lang w:val="en-US"/>
        </w:rPr>
      </w:pPr>
    </w:p>
    <w:p w:rsidR="00BC2C73" w:rsidRPr="00CD737E" w:rsidRDefault="00BC2C73" w:rsidP="00BC2C73">
      <w:pPr>
        <w:spacing w:after="0" w:line="240" w:lineRule="auto"/>
        <w:rPr>
          <w:rFonts w:ascii="Arial" w:hAnsi="Arial" w:cs="Arial"/>
          <w:b/>
          <w:sz w:val="24"/>
          <w:szCs w:val="24"/>
          <w:lang w:val="es-ES"/>
        </w:rPr>
      </w:pPr>
      <w:r w:rsidRPr="00CD737E">
        <w:rPr>
          <w:rFonts w:ascii="Arial" w:hAnsi="Arial" w:cs="Arial"/>
          <w:b/>
          <w:sz w:val="24"/>
          <w:szCs w:val="24"/>
          <w:lang w:val="es-ES"/>
        </w:rPr>
        <w:t xml:space="preserve">DIRECTOR: </w:t>
      </w:r>
      <w:r>
        <w:rPr>
          <w:rFonts w:ascii="Arial" w:hAnsi="Arial" w:cs="Arial"/>
          <w:b/>
          <w:sz w:val="24"/>
          <w:szCs w:val="24"/>
          <w:lang w:val="es-ES"/>
        </w:rPr>
        <w:t xml:space="preserve"> </w:t>
      </w:r>
      <w:r w:rsidRPr="00CD737E">
        <w:rPr>
          <w:rFonts w:ascii="Arial" w:hAnsi="Arial" w:cs="Arial"/>
          <w:sz w:val="24"/>
          <w:szCs w:val="24"/>
          <w:lang w:val="es-ES"/>
        </w:rPr>
        <w:t>Alba</w:t>
      </w:r>
      <w:r w:rsidRPr="00CD737E">
        <w:rPr>
          <w:rFonts w:ascii="Arial" w:hAnsi="Arial" w:cs="Arial"/>
          <w:b/>
          <w:sz w:val="24"/>
          <w:szCs w:val="24"/>
          <w:lang w:val="es-ES"/>
        </w:rPr>
        <w:t xml:space="preserve"> </w:t>
      </w:r>
      <w:r>
        <w:rPr>
          <w:rFonts w:ascii="Arial" w:hAnsi="Arial" w:cs="Arial"/>
          <w:sz w:val="24"/>
          <w:szCs w:val="24"/>
          <w:lang w:val="es-ES"/>
        </w:rPr>
        <w:t>Soraya A</w:t>
      </w:r>
      <w:r w:rsidRPr="00CD737E">
        <w:rPr>
          <w:rFonts w:ascii="Arial" w:hAnsi="Arial" w:cs="Arial"/>
          <w:sz w:val="24"/>
          <w:szCs w:val="24"/>
          <w:lang w:val="es-ES"/>
        </w:rPr>
        <w:t xml:space="preserve">guilar </w:t>
      </w:r>
      <w:r>
        <w:rPr>
          <w:rFonts w:ascii="Arial" w:hAnsi="Arial" w:cs="Arial"/>
          <w:sz w:val="24"/>
          <w:szCs w:val="24"/>
          <w:lang w:val="es-ES"/>
        </w:rPr>
        <w:t>J</w:t>
      </w:r>
      <w:r w:rsidRPr="00CD737E">
        <w:rPr>
          <w:rFonts w:ascii="Arial" w:hAnsi="Arial" w:cs="Arial"/>
          <w:sz w:val="24"/>
          <w:szCs w:val="24"/>
          <w:lang w:val="es-ES"/>
        </w:rPr>
        <w:t>iménez</w:t>
      </w:r>
    </w:p>
    <w:p w:rsidR="00BC2C73" w:rsidRPr="00CD737E" w:rsidRDefault="00BC2C73" w:rsidP="00BC2C73">
      <w:pPr>
        <w:tabs>
          <w:tab w:val="left" w:pos="1440"/>
        </w:tabs>
        <w:spacing w:after="0" w:line="240" w:lineRule="auto"/>
        <w:rPr>
          <w:rFonts w:ascii="Arial" w:hAnsi="Arial" w:cs="Arial"/>
          <w:sz w:val="24"/>
          <w:szCs w:val="24"/>
          <w:lang w:val="es-ES"/>
        </w:rPr>
      </w:pPr>
      <w:r>
        <w:rPr>
          <w:rFonts w:ascii="Arial" w:hAnsi="Arial" w:cs="Arial"/>
          <w:sz w:val="24"/>
          <w:szCs w:val="24"/>
          <w:lang w:val="es-ES"/>
        </w:rPr>
        <w:tab/>
      </w:r>
    </w:p>
    <w:p w:rsidR="00BC2C73" w:rsidRPr="00CD737E" w:rsidRDefault="00BC2C73" w:rsidP="00BC2C73">
      <w:pPr>
        <w:spacing w:after="0" w:line="240" w:lineRule="auto"/>
        <w:jc w:val="center"/>
        <w:rPr>
          <w:rFonts w:ascii="Arial" w:hAnsi="Arial" w:cs="Arial"/>
          <w:b/>
          <w:sz w:val="24"/>
          <w:szCs w:val="24"/>
          <w:lang w:val="es-ES"/>
        </w:rPr>
      </w:pPr>
      <w:r w:rsidRPr="00CD737E">
        <w:rPr>
          <w:rFonts w:ascii="Arial" w:hAnsi="Arial" w:cs="Arial"/>
          <w:b/>
          <w:sz w:val="24"/>
          <w:szCs w:val="24"/>
          <w:lang w:val="es-ES"/>
        </w:rPr>
        <w:t>ABSTRACT</w:t>
      </w:r>
    </w:p>
    <w:p w:rsidR="00BC2C73" w:rsidRDefault="00BC2C73" w:rsidP="00BC2C73">
      <w:pPr>
        <w:spacing w:after="0" w:line="240" w:lineRule="auto"/>
        <w:jc w:val="both"/>
        <w:rPr>
          <w:rFonts w:ascii="Arial" w:hAnsi="Arial" w:cs="Arial"/>
          <w:sz w:val="24"/>
          <w:szCs w:val="24"/>
          <w:lang w:val="en-US"/>
        </w:rPr>
      </w:pPr>
    </w:p>
    <w:p w:rsidR="00BC2C73" w:rsidRPr="00E42BB3" w:rsidRDefault="00BC2C73" w:rsidP="00BC2C73">
      <w:pPr>
        <w:spacing w:after="0" w:line="240" w:lineRule="auto"/>
        <w:jc w:val="both"/>
        <w:rPr>
          <w:rFonts w:ascii="Arial" w:hAnsi="Arial" w:cs="Arial"/>
          <w:sz w:val="24"/>
          <w:szCs w:val="24"/>
          <w:lang w:val="en-US"/>
        </w:rPr>
      </w:pPr>
      <w:r w:rsidRPr="0053070D">
        <w:rPr>
          <w:rFonts w:ascii="Arial" w:hAnsi="Arial" w:cs="Arial"/>
          <w:sz w:val="24"/>
          <w:szCs w:val="24"/>
          <w:lang w:val="en-US"/>
        </w:rPr>
        <w:t xml:space="preserve">Based on the environment needs, it is necessary to </w:t>
      </w:r>
      <w:r>
        <w:rPr>
          <w:rFonts w:ascii="Arial" w:hAnsi="Arial" w:cs="Arial"/>
          <w:sz w:val="24"/>
          <w:szCs w:val="24"/>
          <w:lang w:val="en-US"/>
        </w:rPr>
        <w:t xml:space="preserve">review the study plan of the Universidad Pontificia Bolivariana Industrial engineering faculty of Bucaramanga in order to propose a reform based on a competence approach. The present work is a literature review of both internal Universidad Pontificia Bolivariana and external </w:t>
      </w:r>
      <w:r w:rsidRPr="00BB0D9C">
        <w:rPr>
          <w:rFonts w:ascii="Arial" w:hAnsi="Arial" w:cs="Arial"/>
          <w:sz w:val="24"/>
          <w:szCs w:val="24"/>
          <w:lang w:val="en-US"/>
        </w:rPr>
        <w:t>A</w:t>
      </w:r>
      <w:r w:rsidR="00BB0D9C">
        <w:rPr>
          <w:rFonts w:ascii="Arial" w:hAnsi="Arial" w:cs="Arial"/>
          <w:sz w:val="24"/>
          <w:szCs w:val="24"/>
          <w:lang w:val="en-US"/>
        </w:rPr>
        <w:t>sociació</w:t>
      </w:r>
      <w:r w:rsidR="00BB0D9C" w:rsidRPr="00BB0D9C">
        <w:rPr>
          <w:rFonts w:ascii="Arial" w:hAnsi="Arial" w:cs="Arial"/>
          <w:sz w:val="24"/>
          <w:szCs w:val="24"/>
          <w:lang w:val="en-US"/>
        </w:rPr>
        <w:t xml:space="preserve">n </w:t>
      </w:r>
      <w:r w:rsidRPr="00BB0D9C">
        <w:rPr>
          <w:rFonts w:ascii="Arial" w:hAnsi="Arial" w:cs="Arial"/>
          <w:sz w:val="24"/>
          <w:szCs w:val="24"/>
          <w:lang w:val="en-US"/>
        </w:rPr>
        <w:t>C</w:t>
      </w:r>
      <w:r w:rsidR="00BB0D9C" w:rsidRPr="00BB0D9C">
        <w:rPr>
          <w:rFonts w:ascii="Arial" w:hAnsi="Arial" w:cs="Arial"/>
          <w:sz w:val="24"/>
          <w:szCs w:val="24"/>
          <w:lang w:val="en-US"/>
        </w:rPr>
        <w:t xml:space="preserve">olombiana de </w:t>
      </w:r>
      <w:r w:rsidRPr="00BB0D9C">
        <w:rPr>
          <w:rFonts w:ascii="Arial" w:hAnsi="Arial" w:cs="Arial"/>
          <w:sz w:val="24"/>
          <w:szCs w:val="24"/>
          <w:lang w:val="en-US"/>
        </w:rPr>
        <w:t>F</w:t>
      </w:r>
      <w:r w:rsidR="00BB0D9C" w:rsidRPr="00BB0D9C">
        <w:rPr>
          <w:rFonts w:ascii="Arial" w:hAnsi="Arial" w:cs="Arial"/>
          <w:sz w:val="24"/>
          <w:szCs w:val="24"/>
          <w:lang w:val="en-US"/>
        </w:rPr>
        <w:t xml:space="preserve">acultades de </w:t>
      </w:r>
      <w:r w:rsidRPr="00BB0D9C">
        <w:rPr>
          <w:rFonts w:ascii="Arial" w:hAnsi="Arial" w:cs="Arial"/>
          <w:sz w:val="24"/>
          <w:szCs w:val="24"/>
          <w:lang w:val="en-US"/>
        </w:rPr>
        <w:t>I</w:t>
      </w:r>
      <w:r w:rsidR="00BB0D9C">
        <w:rPr>
          <w:rFonts w:ascii="Arial" w:hAnsi="Arial" w:cs="Arial"/>
          <w:sz w:val="24"/>
          <w:szCs w:val="24"/>
          <w:lang w:val="en-US"/>
        </w:rPr>
        <w:t>ngenierí</w:t>
      </w:r>
      <w:r w:rsidR="00BB0D9C" w:rsidRPr="00BB0D9C">
        <w:rPr>
          <w:rFonts w:ascii="Arial" w:hAnsi="Arial" w:cs="Arial"/>
          <w:sz w:val="24"/>
          <w:szCs w:val="24"/>
          <w:lang w:val="en-US"/>
        </w:rPr>
        <w:t>a</w:t>
      </w:r>
      <w:r w:rsidR="00BB0D9C">
        <w:rPr>
          <w:rFonts w:ascii="Arial" w:hAnsi="Arial" w:cs="Arial"/>
          <w:sz w:val="24"/>
          <w:szCs w:val="24"/>
          <w:lang w:val="en-US"/>
        </w:rPr>
        <w:t>s</w:t>
      </w:r>
      <w:r>
        <w:rPr>
          <w:rFonts w:ascii="Arial" w:hAnsi="Arial" w:cs="Arial"/>
          <w:sz w:val="24"/>
          <w:szCs w:val="24"/>
          <w:lang w:val="en-US"/>
        </w:rPr>
        <w:t xml:space="preserve"> documents among others, which allowed setting a reference framework about the competences that an industrial engineer must have. Also a benchmarking was conducted of national and international universities that offer industrial engineering program or related which yielded the regional and worldwide trends in industrial engineering. As a result</w:t>
      </w:r>
      <w:r w:rsidRPr="00E42BB3">
        <w:rPr>
          <w:rFonts w:ascii="Arial" w:hAnsi="Arial" w:cs="Arial"/>
          <w:sz w:val="24"/>
          <w:szCs w:val="24"/>
          <w:lang w:val="en-US"/>
        </w:rPr>
        <w:t xml:space="preserve"> it was found that</w:t>
      </w:r>
      <w:r>
        <w:rPr>
          <w:rFonts w:ascii="Arial" w:hAnsi="Arial" w:cs="Arial"/>
          <w:sz w:val="24"/>
          <w:szCs w:val="24"/>
          <w:lang w:val="en-US"/>
        </w:rPr>
        <w:t xml:space="preserve"> trend in industrial engineering</w:t>
      </w:r>
      <w:r w:rsidRPr="00E42BB3">
        <w:rPr>
          <w:rFonts w:ascii="Arial" w:hAnsi="Arial" w:cs="Arial"/>
          <w:sz w:val="24"/>
          <w:szCs w:val="24"/>
          <w:lang w:val="en-US"/>
        </w:rPr>
        <w:t xml:space="preserve"> </w:t>
      </w:r>
      <w:r>
        <w:rPr>
          <w:rFonts w:ascii="Arial" w:hAnsi="Arial" w:cs="Arial"/>
          <w:sz w:val="24"/>
          <w:szCs w:val="24"/>
          <w:lang w:val="en-US"/>
        </w:rPr>
        <w:t>at both</w:t>
      </w:r>
      <w:r w:rsidRPr="00E42BB3">
        <w:rPr>
          <w:rFonts w:ascii="Arial" w:hAnsi="Arial" w:cs="Arial"/>
          <w:sz w:val="24"/>
          <w:szCs w:val="24"/>
          <w:lang w:val="en-US"/>
        </w:rPr>
        <w:t xml:space="preserve"> </w:t>
      </w:r>
      <w:r>
        <w:rPr>
          <w:rFonts w:ascii="Arial" w:hAnsi="Arial" w:cs="Arial"/>
          <w:sz w:val="24"/>
          <w:szCs w:val="24"/>
          <w:lang w:val="en-US"/>
        </w:rPr>
        <w:t>national and global level, has a greater focus on the production and optimization areas while in the Universidad Pontificia Bolivariana Bucaramanga the focus is on the administrative and management areas. On the other hand it was</w:t>
      </w:r>
      <w:r w:rsidRPr="00E42BB3">
        <w:rPr>
          <w:rFonts w:ascii="Arial" w:hAnsi="Arial" w:cs="Arial"/>
          <w:sz w:val="24"/>
          <w:szCs w:val="24"/>
          <w:lang w:val="en-US"/>
        </w:rPr>
        <w:t xml:space="preserve"> identified the need for further </w:t>
      </w:r>
      <w:r>
        <w:rPr>
          <w:rFonts w:ascii="Arial" w:hAnsi="Arial" w:cs="Arial"/>
          <w:sz w:val="24"/>
          <w:szCs w:val="24"/>
          <w:lang w:val="en-US"/>
        </w:rPr>
        <w:t>deepen on the professional</w:t>
      </w:r>
      <w:r w:rsidRPr="00E42BB3">
        <w:rPr>
          <w:rFonts w:ascii="Arial" w:hAnsi="Arial" w:cs="Arial"/>
          <w:sz w:val="24"/>
          <w:szCs w:val="24"/>
          <w:lang w:val="en-US"/>
        </w:rPr>
        <w:t xml:space="preserve"> cycle, on issues related to operations research, integrated HSEQ management</w:t>
      </w:r>
      <w:r>
        <w:rPr>
          <w:rFonts w:ascii="Arial" w:hAnsi="Arial" w:cs="Arial"/>
          <w:sz w:val="24"/>
          <w:szCs w:val="24"/>
          <w:lang w:val="en-US"/>
        </w:rPr>
        <w:t xml:space="preserve"> systems</w:t>
      </w:r>
      <w:r w:rsidRPr="00E42BB3">
        <w:rPr>
          <w:rFonts w:ascii="Arial" w:hAnsi="Arial" w:cs="Arial"/>
          <w:sz w:val="24"/>
          <w:szCs w:val="24"/>
          <w:lang w:val="en-US"/>
        </w:rPr>
        <w:t xml:space="preserve"> and ergonomics, while </w:t>
      </w:r>
      <w:r>
        <w:rPr>
          <w:rFonts w:ascii="Arial" w:hAnsi="Arial" w:cs="Arial"/>
          <w:sz w:val="24"/>
          <w:szCs w:val="24"/>
          <w:lang w:val="en-US"/>
        </w:rPr>
        <w:t>for the integrated cycle the</w:t>
      </w:r>
      <w:r w:rsidRPr="00E42BB3">
        <w:rPr>
          <w:rFonts w:ascii="Arial" w:hAnsi="Arial" w:cs="Arial"/>
          <w:sz w:val="24"/>
          <w:szCs w:val="24"/>
          <w:lang w:val="en-US"/>
        </w:rPr>
        <w:t xml:space="preserve"> major trends found were </w:t>
      </w:r>
      <w:r>
        <w:rPr>
          <w:rFonts w:ascii="Arial" w:hAnsi="Arial" w:cs="Arial"/>
          <w:sz w:val="24"/>
          <w:szCs w:val="24"/>
          <w:lang w:val="en-US"/>
        </w:rPr>
        <w:t xml:space="preserve"> </w:t>
      </w:r>
      <w:r w:rsidRPr="00E42BB3">
        <w:rPr>
          <w:rFonts w:ascii="Arial" w:hAnsi="Arial" w:cs="Arial"/>
          <w:sz w:val="24"/>
          <w:szCs w:val="24"/>
          <w:lang w:val="en-US"/>
        </w:rPr>
        <w:t>Quality Management, Information and Communication Technologies , Operations Research, Automation, Production, Organizational Management and Machinery and Mechanics.</w:t>
      </w:r>
      <w:r w:rsidR="00BB0D9C">
        <w:rPr>
          <w:rFonts w:ascii="Arial" w:hAnsi="Arial" w:cs="Arial"/>
          <w:sz w:val="24"/>
          <w:szCs w:val="24"/>
          <w:lang w:val="en-US"/>
        </w:rPr>
        <w:t xml:space="preserve"> </w:t>
      </w:r>
      <w:r>
        <w:rPr>
          <w:rFonts w:ascii="Arial" w:hAnsi="Arial" w:cs="Arial"/>
          <w:sz w:val="24"/>
          <w:szCs w:val="24"/>
          <w:lang w:val="en-US"/>
        </w:rPr>
        <w:t>Finally</w:t>
      </w:r>
      <w:r w:rsidRPr="004860A0">
        <w:rPr>
          <w:rFonts w:ascii="Arial" w:hAnsi="Arial" w:cs="Arial"/>
          <w:sz w:val="24"/>
          <w:szCs w:val="24"/>
          <w:lang w:val="en-US"/>
        </w:rPr>
        <w:t xml:space="preserve"> a </w:t>
      </w:r>
      <w:r>
        <w:rPr>
          <w:rFonts w:ascii="Arial" w:hAnsi="Arial" w:cs="Arial"/>
          <w:sz w:val="24"/>
          <w:szCs w:val="24"/>
          <w:lang w:val="en-US"/>
        </w:rPr>
        <w:t>study plan</w:t>
      </w:r>
      <w:r w:rsidRPr="004860A0">
        <w:rPr>
          <w:rFonts w:ascii="Arial" w:hAnsi="Arial" w:cs="Arial"/>
          <w:sz w:val="24"/>
          <w:szCs w:val="24"/>
          <w:lang w:val="en-US"/>
        </w:rPr>
        <w:t xml:space="preserve"> that can serve as a basis for future </w:t>
      </w:r>
      <w:r>
        <w:rPr>
          <w:rFonts w:ascii="Arial" w:hAnsi="Arial" w:cs="Arial"/>
          <w:sz w:val="24"/>
          <w:szCs w:val="24"/>
          <w:lang w:val="en-US"/>
        </w:rPr>
        <w:t>study plan</w:t>
      </w:r>
      <w:r w:rsidRPr="004860A0">
        <w:rPr>
          <w:rFonts w:ascii="Arial" w:hAnsi="Arial" w:cs="Arial"/>
          <w:sz w:val="24"/>
          <w:szCs w:val="24"/>
          <w:lang w:val="en-US"/>
        </w:rPr>
        <w:t xml:space="preserve"> reforms</w:t>
      </w:r>
      <w:r>
        <w:rPr>
          <w:rFonts w:ascii="Arial" w:hAnsi="Arial" w:cs="Arial"/>
          <w:sz w:val="24"/>
          <w:szCs w:val="24"/>
          <w:lang w:val="en-US"/>
        </w:rPr>
        <w:t xml:space="preserve"> is proposed</w:t>
      </w:r>
      <w:r w:rsidRPr="004860A0">
        <w:rPr>
          <w:rFonts w:ascii="Arial" w:hAnsi="Arial" w:cs="Arial"/>
          <w:sz w:val="24"/>
          <w:szCs w:val="24"/>
          <w:lang w:val="en-US"/>
        </w:rPr>
        <w:t xml:space="preserve"> and </w:t>
      </w:r>
      <w:r>
        <w:rPr>
          <w:rFonts w:ascii="Arial" w:hAnsi="Arial" w:cs="Arial"/>
          <w:sz w:val="24"/>
          <w:szCs w:val="24"/>
          <w:lang w:val="en-US"/>
        </w:rPr>
        <w:t xml:space="preserve">it </w:t>
      </w:r>
      <w:r w:rsidRPr="004860A0">
        <w:rPr>
          <w:rFonts w:ascii="Arial" w:hAnsi="Arial" w:cs="Arial"/>
          <w:sz w:val="24"/>
          <w:szCs w:val="24"/>
          <w:lang w:val="en-US"/>
        </w:rPr>
        <w:t>incorporates the results found in this study.</w:t>
      </w:r>
    </w:p>
    <w:p w:rsidR="00BC2C73" w:rsidRPr="00E42BB3" w:rsidRDefault="00BC2C73" w:rsidP="00BC2C73">
      <w:pPr>
        <w:spacing w:after="0" w:line="240" w:lineRule="auto"/>
        <w:rPr>
          <w:rFonts w:ascii="Arial" w:hAnsi="Arial" w:cs="Arial"/>
          <w:sz w:val="24"/>
          <w:szCs w:val="24"/>
          <w:lang w:val="en-US"/>
        </w:rPr>
      </w:pPr>
    </w:p>
    <w:p w:rsidR="00BC2C73" w:rsidRPr="00E42BB3" w:rsidRDefault="00BC2C73" w:rsidP="00BC2C73">
      <w:pPr>
        <w:spacing w:after="0" w:line="240" w:lineRule="auto"/>
        <w:rPr>
          <w:rFonts w:ascii="Arial" w:hAnsi="Arial" w:cs="Arial"/>
          <w:sz w:val="24"/>
          <w:szCs w:val="24"/>
          <w:lang w:val="en-US"/>
        </w:rPr>
      </w:pPr>
      <w:r w:rsidRPr="004860A0">
        <w:rPr>
          <w:rFonts w:ascii="Arial" w:hAnsi="Arial" w:cs="Arial"/>
          <w:b/>
          <w:sz w:val="24"/>
          <w:szCs w:val="24"/>
          <w:lang w:val="en-US"/>
        </w:rPr>
        <w:t>KEYWORDS</w:t>
      </w:r>
      <w:r w:rsidRPr="004860A0">
        <w:rPr>
          <w:rFonts w:ascii="Arial" w:hAnsi="Arial" w:cs="Arial"/>
          <w:sz w:val="24"/>
          <w:szCs w:val="24"/>
          <w:lang w:val="en-US"/>
        </w:rPr>
        <w:t>: Study plan, Industrial Engineering, Competences, Global trends, Benchmarking, Universidad Pontificia Bolivariana.</w:t>
      </w:r>
    </w:p>
    <w:p w:rsidR="00BC2C73" w:rsidRPr="00911D54" w:rsidRDefault="00BC2C73" w:rsidP="00BC2C73">
      <w:pPr>
        <w:spacing w:after="0" w:line="240" w:lineRule="auto"/>
        <w:rPr>
          <w:rFonts w:ascii="Arial" w:hAnsi="Arial" w:cs="Arial"/>
          <w:sz w:val="24"/>
          <w:szCs w:val="24"/>
          <w:lang w:val="en-US"/>
        </w:rPr>
      </w:pPr>
    </w:p>
    <w:p w:rsidR="00BC2C73" w:rsidRPr="00911D54" w:rsidRDefault="00BC2C73" w:rsidP="00BC2C73">
      <w:pPr>
        <w:spacing w:after="0" w:line="240" w:lineRule="auto"/>
        <w:rPr>
          <w:rFonts w:ascii="Arial" w:hAnsi="Arial" w:cs="Arial"/>
          <w:b/>
          <w:sz w:val="24"/>
          <w:szCs w:val="24"/>
          <w:lang w:val="en-US"/>
        </w:rPr>
      </w:pPr>
      <w:r w:rsidRPr="00911D54">
        <w:rPr>
          <w:rFonts w:ascii="Arial" w:hAnsi="Arial" w:cs="Arial"/>
          <w:b/>
          <w:sz w:val="24"/>
          <w:szCs w:val="24"/>
          <w:lang w:val="en-US"/>
        </w:rPr>
        <w:t>VoBo DIRECTOR OF GRADUATE WORK</w:t>
      </w:r>
    </w:p>
    <w:p w:rsidR="00BC2C73" w:rsidRDefault="00BC2C73">
      <w:pPr>
        <w:rPr>
          <w:lang w:val="es-ES"/>
        </w:rPr>
      </w:pPr>
    </w:p>
    <w:p w:rsidR="00BC2C73" w:rsidRPr="00BC2C73" w:rsidRDefault="00BC2C73">
      <w:pPr>
        <w:rPr>
          <w:lang w:val="es-ES"/>
        </w:rPr>
      </w:pPr>
    </w:p>
    <w:sectPr w:rsidR="00BC2C73" w:rsidRPr="00BC2C73" w:rsidSect="00AB519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BC2C73"/>
    <w:rsid w:val="00116F59"/>
    <w:rsid w:val="00216BDC"/>
    <w:rsid w:val="00240F1B"/>
    <w:rsid w:val="002D5ABE"/>
    <w:rsid w:val="003F4D63"/>
    <w:rsid w:val="004876CC"/>
    <w:rsid w:val="00597A04"/>
    <w:rsid w:val="009E73CA"/>
    <w:rsid w:val="00AB5196"/>
    <w:rsid w:val="00B40D61"/>
    <w:rsid w:val="00BB0D9C"/>
    <w:rsid w:val="00BC2C73"/>
    <w:rsid w:val="00BC2E54"/>
    <w:rsid w:val="00DC09C5"/>
    <w:rsid w:val="00E37364"/>
    <w:rsid w:val="00F4525C"/>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C73"/>
  </w:style>
  <w:style w:type="paragraph" w:styleId="Ttulo1">
    <w:name w:val="heading 1"/>
    <w:basedOn w:val="Normal"/>
    <w:next w:val="Normal"/>
    <w:link w:val="Ttulo1Car"/>
    <w:uiPriority w:val="9"/>
    <w:qFormat/>
    <w:rsid w:val="00BC2C7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C2C7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627</Words>
  <Characters>3452</Characters>
  <Application>Microsoft Office Word</Application>
  <DocSecurity>0</DocSecurity>
  <Lines>28</Lines>
  <Paragraphs>8</Paragraphs>
  <ScaleCrop>false</ScaleCrop>
  <Company/>
  <LinksUpToDate>false</LinksUpToDate>
  <CharactersWithSpaces>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dc:creator>
  <cp:lastModifiedBy>Wz</cp:lastModifiedBy>
  <cp:revision>2</cp:revision>
  <dcterms:created xsi:type="dcterms:W3CDTF">2012-10-24T13:22:00Z</dcterms:created>
  <dcterms:modified xsi:type="dcterms:W3CDTF">2012-10-24T13:36:00Z</dcterms:modified>
</cp:coreProperties>
</file>